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12" w:lineRule="auto"/>
        <w:jc w:val="center"/>
        <w:rPr>
          <w:rFonts w:ascii="Arial" w:cs="Arial" w:eastAsia="Arial" w:hAnsi="Arial"/>
          <w:sz w:val="24"/>
          <w:szCs w:val="24"/>
        </w:rPr>
      </w:pPr>
      <w:bookmarkStart w:colFirst="0" w:colLast="0" w:name="_heading=h.jyj2ibtmh07" w:id="0"/>
      <w:bookmarkEnd w:id="0"/>
      <w:r w:rsidDel="00000000" w:rsidR="00000000" w:rsidRPr="00000000">
        <w:rPr>
          <w:rFonts w:ascii="Arial" w:cs="Arial" w:eastAsia="Arial" w:hAnsi="Arial"/>
          <w:b w:val="1"/>
          <w:bCs w:val="1"/>
          <w:sz w:val="28"/>
          <w:szCs w:val="28"/>
          <w:rtl w:val="0"/>
        </w:rPr>
        <w:t xml:space="preserve">SURAT PERNYATAAN</w:t>
      </w:r>
      <w:r w:rsidDel="00000000" w:rsidR="00000000" w:rsidRPr="00000000">
        <w:rPr>
          <w:rtl w:val="0"/>
        </w:rPr>
      </w:r>
    </w:p>
    <w:p w:rsidR="00000000" w:rsidDel="00000000" w:rsidP="00000000" w:rsidRDefault="00000000" w:rsidRPr="00000000" w14:paraId="00000002">
      <w:pPr>
        <w:spacing w:after="0" w:line="312"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3">
      <w:pPr>
        <w:tabs>
          <w:tab w:val="left" w:leader="none" w:pos="3261"/>
        </w:tabs>
        <w:spacing w:after="0" w:line="312"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Nama</w:t>
        <w:tab/>
        <w:t xml:space="preserve">:</w:t>
        <w:tab/>
      </w:r>
    </w:p>
    <w:p w:rsidR="00000000" w:rsidDel="00000000" w:rsidP="00000000" w:rsidRDefault="00000000" w:rsidRPr="00000000" w14:paraId="00000004">
      <w:pPr>
        <w:tabs>
          <w:tab w:val="left" w:leader="none" w:pos="3261"/>
        </w:tabs>
        <w:spacing w:after="0" w:line="312"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NIK</w:t>
        <w:tab/>
        <w:t xml:space="preserve">:</w:t>
      </w:r>
    </w:p>
    <w:p w:rsidR="00000000" w:rsidDel="00000000" w:rsidP="00000000" w:rsidRDefault="00000000" w:rsidRPr="00000000" w14:paraId="00000005">
      <w:pPr>
        <w:tabs>
          <w:tab w:val="left" w:leader="none" w:pos="3261"/>
        </w:tabs>
        <w:spacing w:after="0" w:line="312" w:lineRule="auto"/>
        <w:ind w:left="3261" w:hanging="326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Status Kepegawaian </w:t>
        <w:tab/>
        <w:t xml:space="preserve">: ASN/ Non ASN/ Swasta Full Time/ Swasta Non Full Time* (coret yang tidak sesuai)</w:t>
      </w:r>
    </w:p>
    <w:p w:rsidR="00000000" w:rsidDel="00000000" w:rsidP="00000000" w:rsidRDefault="00000000" w:rsidRPr="00000000" w14:paraId="00000006">
      <w:pPr>
        <w:tabs>
          <w:tab w:val="left" w:leader="none" w:pos="3261"/>
        </w:tabs>
        <w:spacing w:after="0" w:line="312"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Instansi Pengusul</w:t>
        <w:tab/>
        <w:t xml:space="preserve">:</w:t>
      </w:r>
    </w:p>
    <w:p w:rsidR="00000000" w:rsidDel="00000000" w:rsidP="00000000" w:rsidRDefault="00000000" w:rsidRPr="00000000" w14:paraId="00000007">
      <w:pPr>
        <w:tabs>
          <w:tab w:val="left" w:leader="none" w:pos="3261"/>
        </w:tabs>
        <w:spacing w:after="0" w:line="312"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Jenis Fellowship yang dilamar</w:t>
        <w:tab/>
        <w:t xml:space="preserve">:</w:t>
      </w:r>
    </w:p>
    <w:p w:rsidR="00000000" w:rsidDel="00000000" w:rsidP="00000000" w:rsidRDefault="00000000" w:rsidRPr="00000000" w14:paraId="00000008">
      <w:pPr>
        <w:tabs>
          <w:tab w:val="left" w:leader="none" w:pos="3261"/>
        </w:tabs>
        <w:spacing w:after="0" w:line="312"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Alamat domisili</w:t>
        <w:tab/>
        <w:t xml:space="preserve">:</w:t>
      </w:r>
    </w:p>
    <w:p w:rsidR="00000000" w:rsidDel="00000000" w:rsidP="00000000" w:rsidRDefault="00000000" w:rsidRPr="00000000" w14:paraId="00000009">
      <w:pPr>
        <w:tabs>
          <w:tab w:val="left" w:leader="none" w:pos="3261"/>
        </w:tabs>
        <w:spacing w:after="0" w:line="312"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A">
      <w:pPr>
        <w:tabs>
          <w:tab w:val="left" w:leader="none" w:pos="3261"/>
        </w:tabs>
        <w:spacing w:after="0" w:line="312"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Email</w:t>
        <w:tab/>
        <w:t xml:space="preserve">:</w:t>
      </w:r>
    </w:p>
    <w:p w:rsidR="00000000" w:rsidDel="00000000" w:rsidP="00000000" w:rsidRDefault="00000000" w:rsidRPr="00000000" w14:paraId="0000000B">
      <w:pPr>
        <w:tabs>
          <w:tab w:val="left" w:leader="none" w:pos="3261"/>
        </w:tabs>
        <w:spacing w:after="0" w:line="312"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 Hp</w:t>
        <w:tab/>
        <w:t xml:space="preserve">:</w:t>
      </w:r>
    </w:p>
    <w:p w:rsidR="00000000" w:rsidDel="00000000" w:rsidP="00000000" w:rsidRDefault="00000000" w:rsidRPr="00000000" w14:paraId="0000000C">
      <w:pPr>
        <w:tabs>
          <w:tab w:val="left" w:leader="none" w:pos="3261"/>
        </w:tabs>
        <w:spacing w:after="0" w:line="312"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D">
      <w:pPr>
        <w:tabs>
          <w:tab w:val="left" w:leader="none" w:pos="3261"/>
        </w:tabs>
        <w:spacing w:after="0" w:line="312"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Sehubungan dengan penerimaan sebagai Peserta Program Fellowship SpPD periode Januari/Maret 2026, dengan ini saya menyatakan :</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261"/>
        </w:tabs>
        <w:spacing w:after="0" w:before="0" w:line="312"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Bersedia dan siap memulai Pendidikan di </w:t>
      </w:r>
      <w:r w:rsidDel="00000000" w:rsidR="00000000" w:rsidRPr="00000000">
        <w:rPr>
          <w:rFonts w:ascii="Arial" w:cs="Arial" w:eastAsia="Arial" w:hAnsi="Arial"/>
          <w:sz w:val="24"/>
          <w:szCs w:val="24"/>
          <w:rtl w:val="0"/>
        </w:rPr>
        <w:t xml:space="preserve">Juli</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2026 sesuai yang ditentukan oleh RS Penyelenggara Fellowship tempat saya diterima.</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0" w:before="0" w:line="312"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Setelah selesai mengikuti pendidikan </w:t>
      </w:r>
      <w:r w:rsidDel="00000000" w:rsidR="00000000" w:rsidRPr="00000000">
        <w:rPr>
          <w:rFonts w:ascii="Arial" w:cs="Arial" w:eastAsia="Arial" w:hAnsi="Arial"/>
          <w:b w:val="1"/>
          <w:bCs w:val="1"/>
          <w:i w:val="1"/>
          <w:iCs w:val="1"/>
          <w:smallCaps w:val="0"/>
          <w:strike w:val="0"/>
          <w:color w:val="000000"/>
          <w:sz w:val="24"/>
          <w:szCs w:val="24"/>
          <w:u w:val="none"/>
          <w:shd w:fill="auto" w:val="clear"/>
          <w:vertAlign w:val="baseline"/>
          <w:rtl w:val="0"/>
        </w:rPr>
        <w:t xml:space="preserve">fellowship,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bersedia kembali ke RS Pengusul</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yaitu ……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dan melakukan pelayanan fellowship tersebut selama minimal 2 (dua) tahun.</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261"/>
        </w:tabs>
        <w:spacing w:after="0" w:before="0" w:line="312" w:lineRule="auto"/>
        <w:ind w:left="720" w:right="0" w:hanging="36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Menyadari bahwa setelah menyelesaikan fellowship, jika ingin melanjutkan pendidikan Subspesialis, maka hanya untuk peminatan subspesialis dari jalur yang terkait dengan fellowship yang sudah dimiliki dan setelah menyelesaikan pelayanan fellowshipnya selama minimal 2 (dua) tahun.</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261"/>
        </w:tabs>
        <w:spacing w:after="0" w:before="0" w:line="312"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Apabila saya melanggar segala ketentuan di atas, maka saya bersedia mendapatkan sanksi sesuai dengan ketentuan yang berlaku.</w:t>
      </w:r>
    </w:p>
    <w:p w:rsidR="00000000" w:rsidDel="00000000" w:rsidP="00000000" w:rsidRDefault="00000000" w:rsidRPr="00000000" w14:paraId="00000012">
      <w:pPr>
        <w:tabs>
          <w:tab w:val="left" w:leader="none" w:pos="3261"/>
        </w:tabs>
        <w:spacing w:after="0" w:line="312"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3">
      <w:pPr>
        <w:tabs>
          <w:tab w:val="left" w:leader="none" w:pos="3261"/>
        </w:tabs>
        <w:spacing w:after="0" w:line="312"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Pernyataan ini saya buat dengan sesungguhnya di atas kertas bermaterai tanpa ada paksaan dan tekanan dari pihak manapun untuk digunakan sebagaimana mestinya.</w:t>
      </w:r>
    </w:p>
    <w:p w:rsidR="00000000" w:rsidDel="00000000" w:rsidP="00000000" w:rsidRDefault="00000000" w:rsidRPr="00000000" w14:paraId="00000014">
      <w:pPr>
        <w:tabs>
          <w:tab w:val="left" w:leader="none" w:pos="3261"/>
        </w:tabs>
        <w:spacing w:after="0" w:line="312"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5">
      <w:pPr>
        <w:tabs>
          <w:tab w:val="left" w:leader="none" w:pos="3261"/>
        </w:tabs>
        <w:spacing w:after="0" w:line="312"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(tempat, tanggal dibuatnya pernyataaan)</w:t>
      </w:r>
    </w:p>
    <w:p w:rsidR="00000000" w:rsidDel="00000000" w:rsidP="00000000" w:rsidRDefault="00000000" w:rsidRPr="00000000" w14:paraId="00000016">
      <w:pPr>
        <w:tabs>
          <w:tab w:val="left" w:leader="none" w:pos="3261"/>
        </w:tabs>
        <w:spacing w:after="0" w:line="312"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Mengetahui, </w:t>
        <w:tab/>
        <w:tab/>
        <w:tab/>
        <w:tab/>
        <w:tab/>
        <w:tab/>
        <w:t xml:space="preserve">Yang membuat pernyataan,</w:t>
      </w:r>
    </w:p>
    <w:p w:rsidR="00000000" w:rsidDel="00000000" w:rsidP="00000000" w:rsidRDefault="00000000" w:rsidRPr="00000000" w14:paraId="00000017">
      <w:pPr>
        <w:tabs>
          <w:tab w:val="left" w:leader="none" w:pos="3261"/>
        </w:tabs>
        <w:spacing w:after="0" w:line="312"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Direktur</w:t>
        <w:tab/>
        <w:tab/>
        <w:tab/>
        <w:tab/>
      </w:r>
    </w:p>
    <w:p w:rsidR="00000000" w:rsidDel="00000000" w:rsidP="00000000" w:rsidRDefault="00000000" w:rsidRPr="00000000" w14:paraId="00000018">
      <w:pPr>
        <w:tabs>
          <w:tab w:val="left" w:leader="none" w:pos="3261"/>
        </w:tabs>
        <w:spacing w:after="0" w:line="312" w:lineRule="auto"/>
        <w:jc w:val="both"/>
        <w:rPr>
          <w:rFonts w:ascii="Arial" w:cs="Arial" w:eastAsia="Arial" w:hAnsi="Arial"/>
          <w:sz w:val="24"/>
          <w:szCs w:val="24"/>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4142423</wp:posOffset>
                </wp:positionH>
                <wp:positionV relativeFrom="paragraph">
                  <wp:posOffset>177704</wp:posOffset>
                </wp:positionV>
                <wp:extent cx="1805940" cy="915670"/>
                <wp:effectExtent b="0" l="0" r="0" t="0"/>
                <wp:wrapSquare wrapText="bothSides" distB="45720" distT="45720" distL="114300" distR="114300"/>
                <wp:docPr id="618528509" name=""/>
                <a:graphic>
                  <a:graphicData uri="http://schemas.microsoft.com/office/word/2010/wordprocessingShape">
                    <wps:wsp>
                      <wps:cNvSpPr/>
                      <wps:cNvPr id="2" name="Shape 2"/>
                      <wps:spPr>
                        <a:xfrm>
                          <a:off x="4447793" y="3326928"/>
                          <a:ext cx="1796415" cy="9061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Materai 10.000</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4142423</wp:posOffset>
                </wp:positionH>
                <wp:positionV relativeFrom="paragraph">
                  <wp:posOffset>177704</wp:posOffset>
                </wp:positionV>
                <wp:extent cx="1805940" cy="915670"/>
                <wp:effectExtent b="0" l="0" r="0" t="0"/>
                <wp:wrapSquare wrapText="bothSides" distB="45720" distT="45720" distL="114300" distR="114300"/>
                <wp:docPr id="618528509"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805940" cy="915670"/>
                        </a:xfrm>
                        <a:prstGeom prst="rect"/>
                        <a:ln/>
                      </pic:spPr>
                    </pic:pic>
                  </a:graphicData>
                </a:graphic>
              </wp:anchor>
            </w:drawing>
          </mc:Fallback>
        </mc:AlternateContent>
      </w:r>
    </w:p>
    <w:p w:rsidR="00000000" w:rsidDel="00000000" w:rsidP="00000000" w:rsidRDefault="00000000" w:rsidRPr="00000000" w14:paraId="00000019">
      <w:pPr>
        <w:tabs>
          <w:tab w:val="left" w:leader="none" w:pos="3261"/>
        </w:tabs>
        <w:spacing w:after="0" w:line="312" w:lineRule="auto"/>
        <w:jc w:val="both"/>
        <w:rPr>
          <w:rFonts w:ascii="Arial" w:cs="Arial" w:eastAsia="Arial" w:hAnsi="Arial"/>
          <w:sz w:val="24"/>
          <w:szCs w:val="24"/>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154263</wp:posOffset>
                </wp:positionH>
                <wp:positionV relativeFrom="paragraph">
                  <wp:posOffset>3522</wp:posOffset>
                </wp:positionV>
                <wp:extent cx="1805940" cy="915670"/>
                <wp:effectExtent b="0" l="0" r="0" t="0"/>
                <wp:wrapSquare wrapText="bothSides" distB="45720" distT="45720" distL="114300" distR="114300"/>
                <wp:docPr id="618528510" name=""/>
                <a:graphic>
                  <a:graphicData uri="http://schemas.microsoft.com/office/word/2010/wordprocessingShape">
                    <wps:wsp>
                      <wps:cNvSpPr/>
                      <wps:cNvPr id="3" name="Shape 3"/>
                      <wps:spPr>
                        <a:xfrm>
                          <a:off x="4447793" y="3326928"/>
                          <a:ext cx="1796415" cy="9061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center"/>
                              <w:textDirection w:val="btLr"/>
                            </w:pP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Tanda-tangan disertai dengan cap basah instansi</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154263</wp:posOffset>
                </wp:positionH>
                <wp:positionV relativeFrom="paragraph">
                  <wp:posOffset>3522</wp:posOffset>
                </wp:positionV>
                <wp:extent cx="1805940" cy="915670"/>
                <wp:effectExtent b="0" l="0" r="0" t="0"/>
                <wp:wrapSquare wrapText="bothSides" distB="45720" distT="45720" distL="114300" distR="114300"/>
                <wp:docPr id="618528510"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805940" cy="915670"/>
                        </a:xfrm>
                        <a:prstGeom prst="rect"/>
                        <a:ln/>
                      </pic:spPr>
                    </pic:pic>
                  </a:graphicData>
                </a:graphic>
              </wp:anchor>
            </w:drawing>
          </mc:Fallback>
        </mc:AlternateContent>
      </w:r>
    </w:p>
    <w:p w:rsidR="00000000" w:rsidDel="00000000" w:rsidP="00000000" w:rsidRDefault="00000000" w:rsidRPr="00000000" w14:paraId="0000001A">
      <w:pPr>
        <w:tabs>
          <w:tab w:val="left" w:leader="none" w:pos="3261"/>
        </w:tabs>
        <w:spacing w:after="0" w:line="312"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B">
      <w:pPr>
        <w:tabs>
          <w:tab w:val="left" w:leader="none" w:pos="3261"/>
        </w:tabs>
        <w:spacing w:after="0" w:line="312"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C">
      <w:pPr>
        <w:tabs>
          <w:tab w:val="left" w:leader="none" w:pos="3261"/>
        </w:tabs>
        <w:spacing w:after="0" w:line="312"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D">
      <w:pPr>
        <w:tabs>
          <w:tab w:val="left" w:leader="none" w:pos="3261"/>
        </w:tabs>
        <w:spacing w:after="0" w:line="312"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E">
      <w:pPr>
        <w:tabs>
          <w:tab w:val="left" w:leader="none" w:pos="3261"/>
        </w:tabs>
        <w:spacing w:after="0" w:line="312"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(nama)</w:t>
        <w:tab/>
        <w:tab/>
        <w:tab/>
        <w:tab/>
        <w:tab/>
        <w:tab/>
        <w:t xml:space="preserve">(nama)</w:t>
      </w:r>
    </w:p>
    <w:sectPr>
      <w:pgSz w:h="2016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aliases w:val="Body of text,Colorful List - Accent 11,List Paragraph1"/>
    <w:basedOn w:val="Normal"/>
    <w:link w:val="ListParagraphChar"/>
    <w:uiPriority w:val="34"/>
    <w:qFormat w:val="1"/>
    <w:rsid w:val="00290FAB"/>
    <w:pPr>
      <w:ind w:left="720"/>
      <w:contextualSpacing w:val="1"/>
    </w:pPr>
  </w:style>
  <w:style w:type="paragraph" w:styleId="Header">
    <w:name w:val="header"/>
    <w:basedOn w:val="Normal"/>
    <w:link w:val="HeaderChar"/>
    <w:uiPriority w:val="99"/>
    <w:unhideWhenUsed w:val="1"/>
    <w:rsid w:val="00D10933"/>
    <w:pPr>
      <w:tabs>
        <w:tab w:val="center" w:pos="4513"/>
        <w:tab w:val="right" w:pos="9026"/>
      </w:tabs>
      <w:spacing w:after="0" w:line="240" w:lineRule="auto"/>
    </w:pPr>
  </w:style>
  <w:style w:type="character" w:styleId="HeaderChar" w:customStyle="1">
    <w:name w:val="Header Char"/>
    <w:basedOn w:val="DefaultParagraphFont"/>
    <w:link w:val="Header"/>
    <w:uiPriority w:val="99"/>
    <w:rsid w:val="00D10933"/>
  </w:style>
  <w:style w:type="paragraph" w:styleId="Footer">
    <w:name w:val="footer"/>
    <w:basedOn w:val="Normal"/>
    <w:link w:val="FooterChar"/>
    <w:uiPriority w:val="99"/>
    <w:unhideWhenUsed w:val="1"/>
    <w:rsid w:val="00D10933"/>
    <w:pPr>
      <w:tabs>
        <w:tab w:val="center" w:pos="4513"/>
        <w:tab w:val="right" w:pos="9026"/>
      </w:tabs>
      <w:spacing w:after="0" w:line="240" w:lineRule="auto"/>
    </w:pPr>
  </w:style>
  <w:style w:type="character" w:styleId="FooterChar" w:customStyle="1">
    <w:name w:val="Footer Char"/>
    <w:basedOn w:val="DefaultParagraphFont"/>
    <w:link w:val="Footer"/>
    <w:uiPriority w:val="99"/>
    <w:rsid w:val="00D10933"/>
  </w:style>
  <w:style w:type="character" w:styleId="ListParagraphChar" w:customStyle="1">
    <w:name w:val="List Paragraph Char"/>
    <w:aliases w:val="Body of text Char,Colorful List - Accent 11 Char,List Paragraph1 Char"/>
    <w:link w:val="ListParagraph"/>
    <w:uiPriority w:val="34"/>
    <w:qFormat w:val="1"/>
    <w:locked w:val="1"/>
    <w:rsid w:val="00D7396B"/>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KJtYLAOVm/c4yuCCtmgId8OmSQ==">CgMxLjAyDWguanlqMmlidG1oMDc4AHIhMVVWQVlldEFnUVo1N3Riejd5SGxjOFZ5Q1R5ZFAzV0hi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2024-08-18T09:57:00Z</dcterms:created>
  <dc:creator>hp pavilion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1816fdc80f2b26ed9729dc75c81b5a91cc3118bb299c852bad76538d0e5e3179</vt:lpwstr>
  </property>
</Properties>
</file>